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551E" w14:textId="76B19673" w:rsidR="003243AB" w:rsidRDefault="00E46128">
      <w:r>
        <w:t>Утилизация.</w:t>
      </w:r>
    </w:p>
    <w:p w14:paraId="351FC0C8" w14:textId="3A26E74F" w:rsidR="00E46128" w:rsidRDefault="00E46128">
      <w:pPr>
        <w:rPr>
          <w:b/>
          <w:bCs/>
        </w:rPr>
      </w:pPr>
      <w:r w:rsidRPr="00E46128">
        <w:rPr>
          <w:b/>
          <w:bCs/>
        </w:rPr>
        <w:t>Сдай старое и получу скидку до 50% на новое!</w:t>
      </w:r>
    </w:p>
    <w:p w14:paraId="54AC4D32" w14:textId="133AACF0" w:rsidR="00E46128" w:rsidRDefault="00E46128">
      <w:pPr>
        <w:rPr>
          <w:b/>
          <w:bCs/>
        </w:rPr>
      </w:pPr>
      <w:r>
        <w:rPr>
          <w:b/>
          <w:bCs/>
        </w:rPr>
        <w:t>Услови</w:t>
      </w:r>
      <w:r w:rsidR="00965E48">
        <w:rPr>
          <w:b/>
          <w:bCs/>
        </w:rPr>
        <w:t>я</w:t>
      </w:r>
      <w:r>
        <w:rPr>
          <w:b/>
          <w:bCs/>
        </w:rPr>
        <w:t>:</w:t>
      </w:r>
    </w:p>
    <w:p w14:paraId="4DAC37BA" w14:textId="62534C5A" w:rsidR="00E46128" w:rsidRDefault="00E46128" w:rsidP="000B23B9">
      <w:pPr>
        <w:pStyle w:val="a3"/>
        <w:numPr>
          <w:ilvl w:val="0"/>
          <w:numId w:val="1"/>
        </w:numPr>
      </w:pPr>
      <w:r>
        <w:t xml:space="preserve">Сдай старые петли, ручки, направляющие </w:t>
      </w:r>
      <w:r w:rsidR="000B23B9">
        <w:t>и тд</w:t>
      </w:r>
      <w:r w:rsidR="00B74CA4">
        <w:t>.</w:t>
      </w:r>
      <w:r w:rsidR="000B23B9">
        <w:t xml:space="preserve"> </w:t>
      </w:r>
      <w:r>
        <w:t xml:space="preserve">(полный список </w:t>
      </w:r>
      <w:r w:rsidR="00B74CA4">
        <w:t>ассортиментных групп</w:t>
      </w:r>
      <w:r>
        <w:t>, участвующего в акции в Приложении № 1) и получи скидку на новое</w:t>
      </w:r>
      <w:r w:rsidR="00965E48">
        <w:t>.</w:t>
      </w:r>
    </w:p>
    <w:p w14:paraId="0C859606" w14:textId="71C28A17" w:rsidR="008B676B" w:rsidRDefault="00E46128" w:rsidP="000B23B9">
      <w:pPr>
        <w:pStyle w:val="a3"/>
        <w:numPr>
          <w:ilvl w:val="0"/>
          <w:numId w:val="1"/>
        </w:numPr>
      </w:pPr>
      <w:r>
        <w:t>Акция утилизации товара проходит по адресу г. Владимир, ул. Батурина 65</w:t>
      </w:r>
      <w:r w:rsidR="00E01473">
        <w:t xml:space="preserve"> и </w:t>
      </w:r>
      <w:r w:rsidR="00E01473" w:rsidRPr="00E01473">
        <w:t>г. Иваново, ул. Лежневская, д. 183, к. 1</w:t>
      </w:r>
      <w:r w:rsidR="00E01473">
        <w:t xml:space="preserve"> в торговом</w:t>
      </w:r>
      <w:r>
        <w:t xml:space="preserve"> зал</w:t>
      </w:r>
      <w:r w:rsidR="00E007FD">
        <w:t>е</w:t>
      </w:r>
      <w:r>
        <w:t xml:space="preserve"> </w:t>
      </w:r>
      <w:r w:rsidR="00965E48">
        <w:t xml:space="preserve">компании </w:t>
      </w:r>
      <w:r>
        <w:t xml:space="preserve">Лавр. </w:t>
      </w:r>
    </w:p>
    <w:p w14:paraId="27611F37" w14:textId="77777777" w:rsidR="00965E48" w:rsidRDefault="00E46128" w:rsidP="000B23B9">
      <w:pPr>
        <w:pStyle w:val="a3"/>
        <w:numPr>
          <w:ilvl w:val="0"/>
          <w:numId w:val="1"/>
        </w:numPr>
      </w:pPr>
      <w:r>
        <w:t xml:space="preserve">Для участия в акции необходимо принести </w:t>
      </w:r>
      <w:r w:rsidR="008B676B">
        <w:t>товарную позицию</w:t>
      </w:r>
      <w:r>
        <w:t>, соответствующ</w:t>
      </w:r>
      <w:r w:rsidR="00965E48">
        <w:t>ую</w:t>
      </w:r>
      <w:r>
        <w:t xml:space="preserve"> списку ассортимента, указанного в Приложении №1 в торговый зал компании Лавр. </w:t>
      </w:r>
    </w:p>
    <w:p w14:paraId="5E6E8BB8" w14:textId="0478BFC2" w:rsidR="00E46128" w:rsidRDefault="008B676B" w:rsidP="000B23B9">
      <w:pPr>
        <w:pStyle w:val="a3"/>
        <w:numPr>
          <w:ilvl w:val="0"/>
          <w:numId w:val="1"/>
        </w:numPr>
      </w:pPr>
      <w:r>
        <w:t>Товарная позиция</w:t>
      </w:r>
      <w:r w:rsidR="00E46128">
        <w:t xml:space="preserve"> может быть в любом состоянии. </w:t>
      </w:r>
    </w:p>
    <w:p w14:paraId="3318BADE" w14:textId="2FB77D46" w:rsidR="008B676B" w:rsidRDefault="000B23B9" w:rsidP="000B23B9">
      <w:pPr>
        <w:pStyle w:val="a3"/>
        <w:numPr>
          <w:ilvl w:val="0"/>
          <w:numId w:val="1"/>
        </w:numPr>
      </w:pPr>
      <w:r>
        <w:t>Скидка</w:t>
      </w:r>
      <w:r w:rsidR="008B676B">
        <w:t xml:space="preserve"> действует только на ту группу товаров, по которой сдается товарная позиция.</w:t>
      </w:r>
    </w:p>
    <w:p w14:paraId="0CC4B9A3" w14:textId="41628D18" w:rsidR="008B676B" w:rsidRDefault="008B676B" w:rsidP="000B23B9">
      <w:pPr>
        <w:pStyle w:val="a3"/>
        <w:numPr>
          <w:ilvl w:val="0"/>
          <w:numId w:val="1"/>
        </w:numPr>
      </w:pPr>
      <w:r>
        <w:t xml:space="preserve">Акция действует в строго установленные сроки с </w:t>
      </w:r>
      <w:r w:rsidR="00E65387">
        <w:t>01</w:t>
      </w:r>
      <w:r>
        <w:t>.</w:t>
      </w:r>
      <w:r w:rsidR="00E65387">
        <w:t>12</w:t>
      </w:r>
      <w:r>
        <w:t xml:space="preserve">.2024 г. до </w:t>
      </w:r>
      <w:r w:rsidR="00E65387">
        <w:t>31</w:t>
      </w:r>
      <w:r>
        <w:t>.</w:t>
      </w:r>
      <w:r w:rsidR="00E65387">
        <w:t>01</w:t>
      </w:r>
      <w:r>
        <w:t>.202</w:t>
      </w:r>
      <w:r w:rsidR="00E65387">
        <w:t>5</w:t>
      </w:r>
      <w:r>
        <w:t xml:space="preserve"> г.</w:t>
      </w:r>
    </w:p>
    <w:p w14:paraId="1BE98BD8" w14:textId="6C1B395F" w:rsidR="000B23B9" w:rsidRDefault="000B23B9" w:rsidP="000B23B9">
      <w:pPr>
        <w:pStyle w:val="a3"/>
        <w:numPr>
          <w:ilvl w:val="0"/>
          <w:numId w:val="1"/>
        </w:numPr>
      </w:pPr>
      <w:r>
        <w:t>Скидка предоставляется на количество новых товарных позиций равное количеству сданных товарных позиций.</w:t>
      </w:r>
    </w:p>
    <w:p w14:paraId="7D2550C8" w14:textId="1E38D4F4" w:rsidR="000B23B9" w:rsidRDefault="000B23B9" w:rsidP="000B23B9">
      <w:pPr>
        <w:pStyle w:val="a3"/>
        <w:numPr>
          <w:ilvl w:val="0"/>
          <w:numId w:val="1"/>
        </w:numPr>
      </w:pPr>
      <w:r>
        <w:t>Размер скидки определён в Приложении № 1.</w:t>
      </w:r>
    </w:p>
    <w:p w14:paraId="27A47366" w14:textId="6022E7F3" w:rsidR="000B23B9" w:rsidRDefault="000B23B9" w:rsidP="000B23B9">
      <w:pPr>
        <w:pStyle w:val="a3"/>
      </w:pPr>
    </w:p>
    <w:p w14:paraId="3629351D" w14:textId="77777777" w:rsidR="000B23B9" w:rsidRDefault="000B23B9">
      <w:r>
        <w:br w:type="page"/>
      </w:r>
    </w:p>
    <w:p w14:paraId="75B29C4B" w14:textId="54099676" w:rsidR="000B23B9" w:rsidRPr="000B23B9" w:rsidRDefault="000B23B9" w:rsidP="000B23B9">
      <w:pPr>
        <w:pStyle w:val="a3"/>
        <w:jc w:val="right"/>
        <w:rPr>
          <w:b/>
          <w:bCs/>
        </w:rPr>
      </w:pPr>
      <w:r w:rsidRPr="000B23B9">
        <w:rPr>
          <w:b/>
          <w:bCs/>
        </w:rPr>
        <w:lastRenderedPageBreak/>
        <w:t>Приложении № 1</w:t>
      </w:r>
    </w:p>
    <w:p w14:paraId="789709B2" w14:textId="0BD445D5" w:rsidR="000B23B9" w:rsidRPr="000B23B9" w:rsidRDefault="000B23B9" w:rsidP="000B23B9">
      <w:pPr>
        <w:pStyle w:val="a3"/>
        <w:jc w:val="right"/>
        <w:rPr>
          <w:b/>
          <w:bCs/>
        </w:rPr>
      </w:pPr>
      <w:r w:rsidRPr="000B23B9">
        <w:rPr>
          <w:b/>
          <w:bCs/>
        </w:rPr>
        <w:t>К акции Ликвидация товаров.</w:t>
      </w:r>
    </w:p>
    <w:p w14:paraId="2F3E47C7" w14:textId="77777777" w:rsidR="000B23B9" w:rsidRDefault="000B23B9" w:rsidP="000B23B9">
      <w:pPr>
        <w:pStyle w:val="a3"/>
        <w:jc w:val="right"/>
      </w:pPr>
    </w:p>
    <w:p w14:paraId="149A9FEF" w14:textId="3CCA0CB2" w:rsidR="000B23B9" w:rsidRDefault="000B23B9" w:rsidP="000B23B9">
      <w:pPr>
        <w:pStyle w:val="a3"/>
        <w:jc w:val="both"/>
      </w:pPr>
      <w:r>
        <w:t>Ассортимент товарных групп, участвующих в акции с указанием скидки.</w:t>
      </w:r>
    </w:p>
    <w:p w14:paraId="5A70E4C3" w14:textId="77777777" w:rsidR="000B23B9" w:rsidRDefault="000B23B9" w:rsidP="000B23B9">
      <w:pPr>
        <w:pStyle w:val="a3"/>
        <w:jc w:val="both"/>
      </w:pP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4266"/>
      </w:tblGrid>
      <w:tr w:rsidR="00B74CA4" w:rsidRPr="00B74CA4" w14:paraId="595D3AE3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EBBF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rPr>
                <w:b/>
                <w:bCs/>
              </w:rPr>
              <w:t>Товарная 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B310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rPr>
                <w:b/>
                <w:bCs/>
              </w:rPr>
              <w:t>Скидка %</w:t>
            </w:r>
          </w:p>
        </w:tc>
      </w:tr>
      <w:tr w:rsidR="00B74CA4" w:rsidRPr="00B74CA4" w14:paraId="7E09E506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FAA4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Ручки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6029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50%</w:t>
            </w:r>
          </w:p>
        </w:tc>
      </w:tr>
      <w:tr w:rsidR="00B74CA4" w:rsidRPr="00B74CA4" w14:paraId="7C65860B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191B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Ассортимент компании «BRASS»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3F973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30%</w:t>
            </w:r>
          </w:p>
        </w:tc>
      </w:tr>
      <w:tr w:rsidR="00B74CA4" w:rsidRPr="00B74CA4" w14:paraId="7782242F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48F5" w14:textId="77777777" w:rsidR="00B74CA4" w:rsidRPr="00B74CA4" w:rsidRDefault="00B74CA4" w:rsidP="00B74CA4">
            <w:pPr>
              <w:pStyle w:val="a3"/>
              <w:jc w:val="center"/>
            </w:pPr>
            <w:proofErr w:type="spellStart"/>
            <w:r w:rsidRPr="00B74CA4">
              <w:t>Посудосушители</w:t>
            </w:r>
            <w:proofErr w:type="spellEnd"/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CDAD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30%</w:t>
            </w:r>
          </w:p>
        </w:tc>
      </w:tr>
      <w:tr w:rsidR="00B74CA4" w:rsidRPr="00B74CA4" w14:paraId="7125DF7E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2412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Крючки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B044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50%</w:t>
            </w:r>
          </w:p>
        </w:tc>
      </w:tr>
      <w:tr w:rsidR="00B74CA4" w:rsidRPr="00B74CA4" w14:paraId="159E7EFD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C6DB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Мойки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908E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25%</w:t>
            </w:r>
          </w:p>
        </w:tc>
      </w:tr>
      <w:tr w:rsidR="00B74CA4" w:rsidRPr="00B74CA4" w14:paraId="78AE4F94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7CDC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Петли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F2AC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35%</w:t>
            </w:r>
          </w:p>
        </w:tc>
      </w:tr>
      <w:tr w:rsidR="00B74CA4" w:rsidRPr="00B74CA4" w14:paraId="5DCF806B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C938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Направляющие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3BD8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35%</w:t>
            </w:r>
          </w:p>
        </w:tc>
      </w:tr>
      <w:tr w:rsidR="00B74CA4" w:rsidRPr="00B74CA4" w14:paraId="50579F0E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767D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Бутылочницы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8FA6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25%</w:t>
            </w:r>
          </w:p>
        </w:tc>
      </w:tr>
      <w:tr w:rsidR="00B74CA4" w:rsidRPr="00B74CA4" w14:paraId="6C9C9F33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CE6D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Пристеночные бортики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0C7C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30%</w:t>
            </w:r>
          </w:p>
        </w:tc>
      </w:tr>
      <w:tr w:rsidR="00B74CA4" w:rsidRPr="00B74CA4" w14:paraId="4E0FC3B1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6388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Подъемные механизмы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B49ED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30%</w:t>
            </w:r>
          </w:p>
        </w:tc>
      </w:tr>
      <w:tr w:rsidR="00B74CA4" w:rsidRPr="00B74CA4" w14:paraId="324985BC" w14:textId="77777777" w:rsidTr="00B74CA4">
        <w:trPr>
          <w:trHeight w:val="191"/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38CA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Фасады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6EE8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20%</w:t>
            </w:r>
          </w:p>
        </w:tc>
      </w:tr>
      <w:tr w:rsidR="00B74CA4" w:rsidRPr="00B74CA4" w14:paraId="5DA63146" w14:textId="77777777" w:rsidTr="00B74CA4">
        <w:trPr>
          <w:tblCellSpacing w:w="0" w:type="dxa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53C4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Опоры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5136" w14:textId="77777777" w:rsidR="00B74CA4" w:rsidRPr="00B74CA4" w:rsidRDefault="00B74CA4" w:rsidP="00B74CA4">
            <w:pPr>
              <w:pStyle w:val="a3"/>
              <w:jc w:val="center"/>
            </w:pPr>
            <w:r w:rsidRPr="00B74CA4">
              <w:t>25%</w:t>
            </w:r>
          </w:p>
        </w:tc>
      </w:tr>
    </w:tbl>
    <w:p w14:paraId="3384D6AC" w14:textId="77777777" w:rsidR="000B23B9" w:rsidRDefault="000B23B9" w:rsidP="000B23B9">
      <w:pPr>
        <w:pStyle w:val="a3"/>
        <w:jc w:val="both"/>
      </w:pPr>
    </w:p>
    <w:p w14:paraId="2ECD3665" w14:textId="77777777" w:rsidR="000B23B9" w:rsidRDefault="000B23B9" w:rsidP="000B23B9">
      <w:pPr>
        <w:pStyle w:val="a3"/>
      </w:pPr>
    </w:p>
    <w:p w14:paraId="29238C36" w14:textId="77777777" w:rsidR="008B676B" w:rsidRDefault="008B676B"/>
    <w:p w14:paraId="2E8A2103" w14:textId="77777777" w:rsidR="008B676B" w:rsidRDefault="008B676B"/>
    <w:p w14:paraId="1155F324" w14:textId="77777777" w:rsidR="00E46128" w:rsidRPr="00E46128" w:rsidRDefault="00E46128"/>
    <w:sectPr w:rsidR="00E46128" w:rsidRPr="00E4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266B"/>
    <w:multiLevelType w:val="hybridMultilevel"/>
    <w:tmpl w:val="081A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28"/>
    <w:rsid w:val="000B23B9"/>
    <w:rsid w:val="002859F5"/>
    <w:rsid w:val="003243AB"/>
    <w:rsid w:val="003B769E"/>
    <w:rsid w:val="004518DD"/>
    <w:rsid w:val="004A07D5"/>
    <w:rsid w:val="005A3D42"/>
    <w:rsid w:val="005A6ED9"/>
    <w:rsid w:val="008B676B"/>
    <w:rsid w:val="00917704"/>
    <w:rsid w:val="00965E48"/>
    <w:rsid w:val="00B039EF"/>
    <w:rsid w:val="00B74CA4"/>
    <w:rsid w:val="00E007FD"/>
    <w:rsid w:val="00E01473"/>
    <w:rsid w:val="00E46128"/>
    <w:rsid w:val="00E65387"/>
    <w:rsid w:val="00F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886E"/>
  <w15:chartTrackingRefBased/>
  <w15:docId w15:val="{90AAE2EE-CA37-45AA-9A22-56A50FE7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B9"/>
    <w:pPr>
      <w:ind w:left="720"/>
      <w:contextualSpacing/>
    </w:pPr>
  </w:style>
  <w:style w:type="table" w:styleId="a4">
    <w:name w:val="Table Grid"/>
    <w:basedOn w:val="a1"/>
    <w:uiPriority w:val="39"/>
    <w:rsid w:val="000B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Лавриненко</dc:creator>
  <cp:keywords/>
  <dc:description/>
  <cp:lastModifiedBy>Иван Лавриненко</cp:lastModifiedBy>
  <cp:revision>8</cp:revision>
  <dcterms:created xsi:type="dcterms:W3CDTF">2024-11-06T13:06:00Z</dcterms:created>
  <dcterms:modified xsi:type="dcterms:W3CDTF">2024-11-14T09:58:00Z</dcterms:modified>
</cp:coreProperties>
</file>